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4A0351" w:rsidRDefault="00EE4F31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KLASA: 007-02/23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-01/01</w:t>
      </w:r>
    </w:p>
    <w:p w:rsidR="00D52095" w:rsidRPr="004A0351" w:rsidRDefault="00005290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URBROJ: 2103-38/01-23-</w:t>
      </w:r>
      <w:r w:rsidR="00234B00">
        <w:rPr>
          <w:rFonts w:ascii="Poppins Light" w:hAnsi="Poppins Light" w:cs="Poppins Light"/>
          <w:color w:val="2C393D"/>
          <w:sz w:val="18"/>
          <w:szCs w:val="18"/>
          <w:lang w:val="hr-HR"/>
        </w:rPr>
        <w:t>11</w:t>
      </w:r>
    </w:p>
    <w:p w:rsidR="008733A9" w:rsidRPr="004A0351" w:rsidRDefault="00234B00" w:rsidP="00D52095">
      <w:pPr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Bjelovar, 28</w:t>
      </w:r>
      <w:r w:rsidR="009309D2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. rujn</w:t>
      </w:r>
      <w:r w:rsidR="0039753E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a</w:t>
      </w:r>
      <w:r w:rsidR="00EE4F31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 2023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234B00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29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234B00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29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0D0974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u</w:t>
      </w:r>
      <w:r w:rsidR="00234B0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zbornici I. OŠ Bjelovar </w:t>
      </w:r>
      <w:r w:rsidR="00620C41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u </w:t>
      </w:r>
      <w:r w:rsidR="00234B0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petak, 6. listopada</w:t>
      </w:r>
      <w:r w:rsidR="00EE4F3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</w:t>
      </w:r>
      <w:r w:rsidR="0056377F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godine u </w:t>
      </w:r>
      <w:r w:rsidR="00BA50C9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AF5B5D" w:rsidRDefault="00234B00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 w:rsidRPr="00AF5B5D">
        <w:rPr>
          <w:rFonts w:ascii="Poppins Light" w:hAnsi="Poppins Light" w:cs="Poppins Light"/>
          <w:sz w:val="20"/>
          <w:szCs w:val="20"/>
          <w:lang w:val="hr-HR"/>
        </w:rPr>
        <w:t>Usvajanje zapisnika sa 28</w:t>
      </w:r>
      <w:r w:rsidR="00846A32" w:rsidRPr="00AF5B5D">
        <w:rPr>
          <w:rFonts w:ascii="Poppins Light" w:hAnsi="Poppins Light" w:cs="Poppins Light"/>
          <w:sz w:val="20"/>
          <w:szCs w:val="20"/>
          <w:lang w:val="hr-HR"/>
        </w:rPr>
        <w:t>. sjednice Školskog odbora I. osnovne škole Bjelovar,</w:t>
      </w:r>
    </w:p>
    <w:p w:rsidR="00234B00" w:rsidRPr="00234B00" w:rsidRDefault="00234B00" w:rsidP="00234B00">
      <w:pPr>
        <w:numPr>
          <w:ilvl w:val="0"/>
          <w:numId w:val="2"/>
        </w:numPr>
        <w:tabs>
          <w:tab w:val="num" w:pos="928"/>
        </w:tabs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Izvješće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o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realizaciji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Godišnjeg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plana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i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programa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škole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za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2022</w:t>
      </w:r>
      <w:proofErr w:type="gram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./</w:t>
      </w:r>
      <w:proofErr w:type="gram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2023.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godinu</w:t>
      </w:r>
      <w:proofErr w:type="spellEnd"/>
    </w:p>
    <w:p w:rsidR="00234B00" w:rsidRPr="00234B00" w:rsidRDefault="00234B00" w:rsidP="00234B00">
      <w:pPr>
        <w:numPr>
          <w:ilvl w:val="0"/>
          <w:numId w:val="2"/>
        </w:numPr>
        <w:tabs>
          <w:tab w:val="num" w:pos="928"/>
        </w:tabs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Prijedlog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Godišnjeg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plana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i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programa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rada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Škole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za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šk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. </w:t>
      </w:r>
      <w:proofErr w:type="gram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god</w:t>
      </w:r>
      <w:proofErr w:type="gram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. 2023</w:t>
      </w:r>
      <w:proofErr w:type="gram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./</w:t>
      </w:r>
      <w:proofErr w:type="gram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2024. </w:t>
      </w:r>
    </w:p>
    <w:p w:rsidR="00234B00" w:rsidRPr="00234B00" w:rsidRDefault="00234B00" w:rsidP="00234B00">
      <w:pPr>
        <w:numPr>
          <w:ilvl w:val="0"/>
          <w:numId w:val="2"/>
        </w:numPr>
        <w:tabs>
          <w:tab w:val="num" w:pos="928"/>
        </w:tabs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Prijedlog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proofErr w:type="gram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Školskog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kurikuluma</w:t>
      </w:r>
      <w:proofErr w:type="spellEnd"/>
      <w:proofErr w:type="gram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za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šk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. </w:t>
      </w:r>
      <w:proofErr w:type="gram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god</w:t>
      </w:r>
      <w:proofErr w:type="gram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. 2023</w:t>
      </w:r>
      <w:proofErr w:type="gram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./</w:t>
      </w:r>
      <w:proofErr w:type="gram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2024.</w:t>
      </w:r>
    </w:p>
    <w:p w:rsidR="00234B00" w:rsidRPr="00234B00" w:rsidRDefault="00234B00" w:rsidP="00234B00">
      <w:pPr>
        <w:numPr>
          <w:ilvl w:val="0"/>
          <w:numId w:val="2"/>
        </w:numPr>
        <w:tabs>
          <w:tab w:val="num" w:pos="928"/>
        </w:tabs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Izvješće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ravnateljice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o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stanju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sigurnosti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,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provođenju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preventivnih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programa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te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mjerama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poduzetim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u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cilju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zaštite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prava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učenika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na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kraju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školske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godine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2022</w:t>
      </w:r>
      <w:proofErr w:type="gram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./</w:t>
      </w:r>
      <w:proofErr w:type="gram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2023.</w:t>
      </w:r>
    </w:p>
    <w:p w:rsidR="00234B00" w:rsidRDefault="00234B00" w:rsidP="00234B00">
      <w:pPr>
        <w:numPr>
          <w:ilvl w:val="0"/>
          <w:numId w:val="2"/>
        </w:numPr>
        <w:tabs>
          <w:tab w:val="num" w:pos="928"/>
        </w:tabs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Samovrednovanje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škole</w:t>
      </w:r>
      <w:proofErr w:type="spellEnd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– SWOT </w:t>
      </w:r>
      <w:proofErr w:type="spellStart"/>
      <w:r w:rsidRPr="00234B00">
        <w:rPr>
          <w:rFonts w:ascii="Poppins Light" w:eastAsia="Times New Roman" w:hAnsi="Poppins Light" w:cs="Poppins Light"/>
          <w:sz w:val="20"/>
          <w:szCs w:val="20"/>
          <w:lang w:eastAsia="hr-HR"/>
        </w:rPr>
        <w:t>analiza</w:t>
      </w:r>
      <w:proofErr w:type="spellEnd"/>
    </w:p>
    <w:p w:rsidR="00014EDC" w:rsidRDefault="00014EDC" w:rsidP="00234B00">
      <w:pPr>
        <w:numPr>
          <w:ilvl w:val="0"/>
          <w:numId w:val="2"/>
        </w:numPr>
        <w:tabs>
          <w:tab w:val="num" w:pos="928"/>
        </w:tabs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Obavijest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o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prestanku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ugovora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o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radu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zaposlenika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023389">
        <w:rPr>
          <w:rFonts w:ascii="Poppins Light" w:eastAsia="Times New Roman" w:hAnsi="Poppins Light" w:cs="Poppins Light"/>
          <w:sz w:val="20"/>
          <w:szCs w:val="20"/>
          <w:lang w:eastAsia="hr-HR"/>
        </w:rPr>
        <w:t>na</w:t>
      </w:r>
      <w:proofErr w:type="spellEnd"/>
      <w:r w:rsidR="000233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023389">
        <w:rPr>
          <w:rFonts w:ascii="Poppins Light" w:eastAsia="Times New Roman" w:hAnsi="Poppins Light" w:cs="Poppins Light"/>
          <w:sz w:val="20"/>
          <w:szCs w:val="20"/>
          <w:lang w:eastAsia="hr-HR"/>
        </w:rPr>
        <w:t>radnom</w:t>
      </w:r>
      <w:proofErr w:type="spellEnd"/>
      <w:r w:rsidR="000233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023389">
        <w:rPr>
          <w:rFonts w:ascii="Poppins Light" w:eastAsia="Times New Roman" w:hAnsi="Poppins Light" w:cs="Poppins Light"/>
          <w:sz w:val="20"/>
          <w:szCs w:val="20"/>
          <w:lang w:eastAsia="hr-HR"/>
        </w:rPr>
        <w:t>mjestu</w:t>
      </w:r>
      <w:proofErr w:type="spellEnd"/>
      <w:r w:rsidR="000233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023389">
        <w:rPr>
          <w:rFonts w:ascii="Poppins Light" w:eastAsia="Times New Roman" w:hAnsi="Poppins Light" w:cs="Poppins Light"/>
          <w:sz w:val="20"/>
          <w:szCs w:val="20"/>
          <w:lang w:eastAsia="hr-HR"/>
        </w:rPr>
        <w:t>spremača</w:t>
      </w:r>
      <w:proofErr w:type="spellEnd"/>
      <w:r w:rsidR="000233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na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temelju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pravomoćnog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rješenja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Hrvatskog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zavoda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za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mirovinsko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osiguranje</w:t>
      </w:r>
      <w:proofErr w:type="spellEnd"/>
    </w:p>
    <w:p w:rsidR="00E862C6" w:rsidRPr="00341B74" w:rsidRDefault="00005290" w:rsidP="00341B74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bookmarkStart w:id="0" w:name="_GoBack"/>
      <w:bookmarkEnd w:id="0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4A0351" w:rsidRDefault="00005290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4A0351" w:rsidRDefault="004A0351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</w:p>
    <w:p w:rsidR="000913AC" w:rsidRPr="004A0351" w:rsidRDefault="00D52095" w:rsidP="004A0351">
      <w:pPr>
        <w:spacing w:after="0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Napomena:</w:t>
      </w:r>
    </w:p>
    <w:p w:rsid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Molimo Vas da nas obavijestite o svome dolasku ili izostanku na mail, </w:t>
      </w:r>
      <w:hyperlink r:id="rId7" w:history="1">
        <w:r w:rsidR="00E862C6" w:rsidRPr="004A0351">
          <w:rPr>
            <w:rStyle w:val="Hiperveza"/>
            <w:rFonts w:ascii="Poppins Light" w:hAnsi="Poppins Light" w:cs="Poppins Light"/>
            <w:bCs/>
            <w:sz w:val="18"/>
            <w:szCs w:val="18"/>
            <w:lang w:val="hr-HR"/>
          </w:rPr>
          <w:t>tajnistvo@1osb.ims.hr</w:t>
        </w:r>
      </w:hyperlink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ili na zajedničku </w:t>
      </w:r>
      <w:proofErr w:type="spellStart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viber</w:t>
      </w:r>
      <w:proofErr w:type="spellEnd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grupu ŠO. </w:t>
      </w:r>
    </w:p>
    <w:p w:rsidR="00D52095" w:rsidRP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DOSTAVITI: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Članovima Školskog odbora – putem elektroničke pošte</w:t>
      </w:r>
    </w:p>
    <w:p w:rsidR="004A0351" w:rsidRPr="00CA4257" w:rsidRDefault="00D52095" w:rsidP="00CA4257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Martina </w:t>
      </w:r>
      <w:proofErr w:type="spellStart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Supančić</w:t>
      </w:r>
      <w:proofErr w:type="spellEnd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, ravnateljica škole, ovdje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Pismohrana, ovdje</w:t>
      </w:r>
    </w:p>
    <w:p w:rsidR="004C22B9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Oglasna ploča, ovdje</w:t>
      </w:r>
    </w:p>
    <w:sectPr w:rsidR="004C22B9" w:rsidRPr="00341B74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75" w:rsidRDefault="00EF7675" w:rsidP="004C22B9">
      <w:pPr>
        <w:spacing w:after="0" w:line="240" w:lineRule="auto"/>
      </w:pPr>
      <w:r>
        <w:separator/>
      </w:r>
    </w:p>
  </w:endnote>
  <w:endnote w:type="continuationSeparator" w:id="0">
    <w:p w:rsidR="00EF7675" w:rsidRDefault="00EF7675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75" w:rsidRDefault="00EF7675" w:rsidP="004C22B9">
      <w:pPr>
        <w:spacing w:after="0" w:line="240" w:lineRule="auto"/>
      </w:pPr>
      <w:r>
        <w:separator/>
      </w:r>
    </w:p>
  </w:footnote>
  <w:footnote w:type="continuationSeparator" w:id="0">
    <w:p w:rsidR="00EF7675" w:rsidRDefault="00EF7675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951BDB"/>
    <w:multiLevelType w:val="hybridMultilevel"/>
    <w:tmpl w:val="B4C43246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11F4D"/>
    <w:rsid w:val="00014EDC"/>
    <w:rsid w:val="0002294E"/>
    <w:rsid w:val="00023389"/>
    <w:rsid w:val="00085317"/>
    <w:rsid w:val="000913AC"/>
    <w:rsid w:val="000B031B"/>
    <w:rsid w:val="000C7056"/>
    <w:rsid w:val="000D0974"/>
    <w:rsid w:val="000D722D"/>
    <w:rsid w:val="000F2D58"/>
    <w:rsid w:val="00110295"/>
    <w:rsid w:val="001107D2"/>
    <w:rsid w:val="00133F19"/>
    <w:rsid w:val="0015463B"/>
    <w:rsid w:val="001706F9"/>
    <w:rsid w:val="00190E13"/>
    <w:rsid w:val="001958EF"/>
    <w:rsid w:val="001B4287"/>
    <w:rsid w:val="001C7E58"/>
    <w:rsid w:val="001D22F6"/>
    <w:rsid w:val="001F1A9F"/>
    <w:rsid w:val="001F588A"/>
    <w:rsid w:val="00234B00"/>
    <w:rsid w:val="00267951"/>
    <w:rsid w:val="002C26F2"/>
    <w:rsid w:val="002C322E"/>
    <w:rsid w:val="002C4232"/>
    <w:rsid w:val="002D0415"/>
    <w:rsid w:val="002D4C42"/>
    <w:rsid w:val="002D6937"/>
    <w:rsid w:val="002D6C7C"/>
    <w:rsid w:val="002D7CFE"/>
    <w:rsid w:val="002E0C5D"/>
    <w:rsid w:val="002E1B59"/>
    <w:rsid w:val="00317100"/>
    <w:rsid w:val="00341B74"/>
    <w:rsid w:val="00341C95"/>
    <w:rsid w:val="00350872"/>
    <w:rsid w:val="00352F24"/>
    <w:rsid w:val="003808D6"/>
    <w:rsid w:val="003923F2"/>
    <w:rsid w:val="0039753E"/>
    <w:rsid w:val="003B0D49"/>
    <w:rsid w:val="003E496F"/>
    <w:rsid w:val="00407891"/>
    <w:rsid w:val="00427C17"/>
    <w:rsid w:val="00432E9B"/>
    <w:rsid w:val="00433D11"/>
    <w:rsid w:val="0043499B"/>
    <w:rsid w:val="00443144"/>
    <w:rsid w:val="00486069"/>
    <w:rsid w:val="0048695F"/>
    <w:rsid w:val="004A0351"/>
    <w:rsid w:val="004A6453"/>
    <w:rsid w:val="004B112D"/>
    <w:rsid w:val="004C224D"/>
    <w:rsid w:val="004C22B9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30954"/>
    <w:rsid w:val="009309D2"/>
    <w:rsid w:val="00951AA4"/>
    <w:rsid w:val="00953ADE"/>
    <w:rsid w:val="00981A47"/>
    <w:rsid w:val="00985C57"/>
    <w:rsid w:val="009B3875"/>
    <w:rsid w:val="009E551B"/>
    <w:rsid w:val="00A14371"/>
    <w:rsid w:val="00A22DC3"/>
    <w:rsid w:val="00A63A31"/>
    <w:rsid w:val="00A94755"/>
    <w:rsid w:val="00AB0F5F"/>
    <w:rsid w:val="00AC728C"/>
    <w:rsid w:val="00AF5B5D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22BB4"/>
    <w:rsid w:val="00C664B1"/>
    <w:rsid w:val="00C76319"/>
    <w:rsid w:val="00CA4257"/>
    <w:rsid w:val="00CB260A"/>
    <w:rsid w:val="00CC7E7F"/>
    <w:rsid w:val="00CE41BA"/>
    <w:rsid w:val="00D24C90"/>
    <w:rsid w:val="00D52095"/>
    <w:rsid w:val="00D82E25"/>
    <w:rsid w:val="00DA22CA"/>
    <w:rsid w:val="00DB2D9A"/>
    <w:rsid w:val="00DB4145"/>
    <w:rsid w:val="00DC5A0F"/>
    <w:rsid w:val="00DC6312"/>
    <w:rsid w:val="00DD3565"/>
    <w:rsid w:val="00DD4B31"/>
    <w:rsid w:val="00E072CC"/>
    <w:rsid w:val="00E46BEB"/>
    <w:rsid w:val="00E67831"/>
    <w:rsid w:val="00E70079"/>
    <w:rsid w:val="00E862C6"/>
    <w:rsid w:val="00ED091C"/>
    <w:rsid w:val="00ED67A1"/>
    <w:rsid w:val="00EE4F31"/>
    <w:rsid w:val="00EF7675"/>
    <w:rsid w:val="00F0317D"/>
    <w:rsid w:val="00F06527"/>
    <w:rsid w:val="00F06C80"/>
    <w:rsid w:val="00F600B0"/>
    <w:rsid w:val="00FA7B53"/>
    <w:rsid w:val="00FC6D4D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34</cp:revision>
  <cp:lastPrinted>2023-09-15T06:19:00Z</cp:lastPrinted>
  <dcterms:created xsi:type="dcterms:W3CDTF">2023-03-10T07:12:00Z</dcterms:created>
  <dcterms:modified xsi:type="dcterms:W3CDTF">2023-10-04T12:23:00Z</dcterms:modified>
</cp:coreProperties>
</file>