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60" w:rsidRDefault="00385D60" w:rsidP="006974CF">
      <w:pPr>
        <w:jc w:val="both"/>
        <w:rPr>
          <w:rFonts w:ascii="Poppins Light" w:hAnsi="Poppins Light" w:cs="Poppins Light"/>
          <w:sz w:val="20"/>
          <w:szCs w:val="20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Na temelju članka 107. Zakona o odgoju i obrazovanju u osnovnoj i srednjoj školi („Narodne Novine“, br. 87/08, 86/09, 92/10, 105/10, 90/11, 5/12, 16/12, 86/12, 94/13, 152/14, 68/18, 98/19, 64/20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), čl. 12. Zakona o radu (NN 93/14,127/17, 98/19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="00D76813">
        <w:rPr>
          <w:rFonts w:ascii="Poppins Light" w:hAnsi="Poppins Light" w:cs="Poppins Light"/>
          <w:color w:val="2C393D"/>
          <w:sz w:val="20"/>
          <w:szCs w:val="20"/>
          <w:lang w:val="hr-HR"/>
        </w:rPr>
        <w:t>, 64/23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 i članka 9. Pravilnika o radu I. osnovn</w:t>
      </w:r>
      <w:r w:rsidR="00A147C4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e škole Bjelovar, ravnateljica škole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dana 25. kolovoz</w:t>
      </w:r>
      <w:r w:rsidR="00835E06">
        <w:rPr>
          <w:rFonts w:ascii="Poppins Light" w:hAnsi="Poppins Light" w:cs="Poppins Light"/>
          <w:color w:val="2C393D"/>
          <w:sz w:val="20"/>
          <w:szCs w:val="20"/>
          <w:lang w:val="hr-HR"/>
        </w:rPr>
        <w:t>a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 raspisuje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NATJEČAJ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za radno mjesto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7D60F9" w:rsidRDefault="00271523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UČITELJ/ICA KEMIJE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– 1 izvršitelj/</w:t>
      </w:r>
      <w:proofErr w:type="spellStart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na određeno </w:t>
      </w:r>
      <w:r w:rsidR="0038431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ne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puno radn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 vrijeme od 2</w:t>
      </w:r>
      <w:r w:rsidR="00415F87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0 sati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tjedno odnosno 4</w:t>
      </w:r>
      <w:r w:rsidR="00D76813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sata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dnevno</w:t>
      </w:r>
    </w:p>
    <w:p w:rsidR="000354AA" w:rsidRPr="000354AA" w:rsidRDefault="000354A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natječaj se mogu prijaviti osobe oba spola. 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Mjesto rada: I. osnovna škola Bjelovar, Željka Sabola 14, 43 000 Bjelovar.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Raz</w:t>
      </w:r>
      <w:r w:rsidR="00CB5933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ina</w:t>
      </w:r>
      <w:r w:rsidR="004B583A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obrazovanja: </w:t>
      </w:r>
      <w:r w:rsidR="009A7118">
        <w:rPr>
          <w:rFonts w:ascii="Poppins Light" w:hAnsi="Poppins Light" w:cs="Poppins Light"/>
          <w:color w:val="2C393D"/>
          <w:sz w:val="20"/>
          <w:szCs w:val="20"/>
          <w:lang w:val="hr-HR"/>
        </w:rPr>
        <w:t>fakultet, akademija, magisterij, doktorat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</w:p>
    <w:p w:rsidR="00564CBA" w:rsidRDefault="00564CBA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Rok za podnošenje prijava je 8 (osam) dana od dana objave na mrežnim stranicama Hrvatskog zavoda za zapošljavanje, mrežnim stranicama i oglasnoj ploči škole školske ustanove.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Prijavi je potrebno priložiti: 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Vlastoručno potpisanu zamolbu,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Životopis,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Presliku dokaza o završenom stupnju stručne spreme (</w:t>
      </w:r>
      <w:r w:rsidR="009A7118">
        <w:rPr>
          <w:rFonts w:ascii="Poppins Light" w:hAnsi="Poppins Light" w:cs="Poppins Light"/>
          <w:color w:val="2C393D"/>
          <w:sz w:val="20"/>
          <w:szCs w:val="20"/>
          <w:lang w:val="hr-HR"/>
        </w:rPr>
        <w:t>diploma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),</w:t>
      </w:r>
    </w:p>
    <w:p w:rsidR="006974CF" w:rsidRPr="000354AA" w:rsidRDefault="009102C9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Potvrdu</w:t>
      </w:r>
      <w:r w:rsidR="006974CF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 državljanstvu, </w:t>
      </w:r>
    </w:p>
    <w:p w:rsidR="00564CBA" w:rsidRPr="00564CBA" w:rsidRDefault="006974CF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Uvjerenje da nije pod istragom i da se protiv kandidata ne vodi kazneni postupak glede zapreka za zasnivanje radnog odnosa s naznakom roka izdavanja (u vrijeme raspisivanja </w:t>
      </w:r>
      <w:r w:rsid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natječaja),</w:t>
      </w:r>
    </w:p>
    <w:p w:rsidR="00564CBA" w:rsidRPr="00564CBA" w:rsidRDefault="00564CBA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</w:t>
      </w:r>
      <w:r w:rsidRP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>otvrdu ili elektronički zapis o podacima evidentiranim u matičnoj evidenciji Hrvatskog zavoda za mirovinsko osiguranje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564CBA" w:rsidRPr="00AE02F5" w:rsidRDefault="00564CBA" w:rsidP="00564CBA">
      <w:pPr>
        <w:spacing w:after="0"/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</w:p>
    <w:p w:rsidR="006974CF" w:rsidRPr="00564CBA" w:rsidRDefault="006974CF" w:rsidP="00564CBA">
      <w:pPr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Osoba koja se poziva na pravo prednosti pri zapošljavanju, dužna je dostaviti dokaze o istom. Rok prijave je 8 (osam) dana od dana objave natječaja</w:t>
      </w:r>
      <w:r w:rsidRPr="00564CB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 xml:space="preserve">. </w:t>
      </w:r>
    </w:p>
    <w:p w:rsidR="00385D60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</w:t>
      </w:r>
    </w:p>
    <w:p w:rsidR="00D76813" w:rsidRDefault="00D76813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>samo pod jednakim uvjetima.</w:t>
      </w:r>
    </w:p>
    <w:p w:rsid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102. stavcima 1-3 Zakona o hrvatskim braniteljima iz Domovinskog rata i članovima njihovih obitelji (Nar. nov. br. 121/17, 98/19, 84/21),  dužan je uz </w:t>
      </w:r>
    </w:p>
    <w:p w:rsidR="00E81005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prijavu na natječaj priložiti osim dokaza o ispunjavanju traženih uvjeta i  dokaze iz stavka 1. članka 103. istog Zakona dos</w:t>
      </w:r>
      <w:r w:rsidR="00E81005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tupne na poveznici Ministarstva hrvatskih 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branitelja: </w:t>
      </w:r>
    </w:p>
    <w:p w:rsidR="00C96EB1" w:rsidRPr="00C96EB1" w:rsidRDefault="009E74FE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hyperlink r:id="rId7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C96EB1" w:rsidRPr="00C96EB1">
        <w:rPr>
          <w:rFonts w:ascii="Calibri" w:eastAsia="Times New Roman" w:hAnsi="Calibri" w:cs="Calibri"/>
          <w:lang w:val="hr-HR" w:eastAsia="hr-HR"/>
        </w:rPr>
        <w:t xml:space="preserve"> </w:t>
      </w:r>
    </w:p>
    <w:p w:rsidR="00C96EB1" w:rsidRPr="000354AA" w:rsidRDefault="00C96EB1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Default="006974CF" w:rsidP="006974CF">
      <w:pPr>
        <w:jc w:val="both"/>
        <w:rPr>
          <w:rStyle w:val="Hiperveza"/>
          <w:rFonts w:ascii="Poppins Light" w:hAnsi="Poppins Light" w:cs="Poppins Light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48. stavcima 1-3 Zakona o civilnim stradalnicima iz Domovinskog rata (Nar. nov. br. 84/21),  dužan je uz prijavu na natječaj priložiti osim dokaza o ispunjavanju traženih uvjeta i  dokaze iz stavka 1. članka 49. istog Zakona dostupne na poveznici Ministarstva hrvatskih branitelja: </w:t>
      </w:r>
    </w:p>
    <w:p w:rsidR="00C96EB1" w:rsidRPr="00C96EB1" w:rsidRDefault="009E74FE" w:rsidP="00C96EB1">
      <w:pPr>
        <w:spacing w:after="0" w:line="240" w:lineRule="auto"/>
        <w:jc w:val="both"/>
        <w:rPr>
          <w:rFonts w:ascii="Calibri" w:eastAsia="Times New Roman" w:hAnsi="Calibri" w:cs="Calibri"/>
          <w:lang w:val="hr-HR"/>
        </w:rPr>
      </w:pPr>
      <w:hyperlink r:id="rId8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6EB1" w:rsidRPr="00C96EB1" w:rsidRDefault="00C96EB1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Isprave se prilažu u neovjerenoj preslici, a izabrani kandidat obvezan je prije zapošljavanja predočiti dokumente u izvorniku ili preslici ovjerenoj od strane javnog bilježnika.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Pozi</w:t>
      </w:r>
      <w:r w:rsidR="00564CB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v za razgovor s kandidatima bit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će objavljen na web stranici škole u rubrici „Natječaji“.</w:t>
      </w:r>
    </w:p>
    <w:p w:rsidR="000354AA" w:rsidRPr="000354AA" w:rsidRDefault="006974CF" w:rsidP="000354AA">
      <w:p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Svaki kandidat prijavom na natječaj i dostavom dokumentacije daje privolu za obradu osobnih podataka u svrhu provedbe natječajnog postupka i zasnivanje radnog odnosa</w:t>
      </w:r>
      <w:r w:rsidRPr="000354A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Prijave se  podnose osobno ili šalju na adresu škole:  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osnovna škola Bjelovar, Željka Sabola 14, 43 000 Bjel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ovar,  S </w:t>
      </w:r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naznakom - za natječaj </w:t>
      </w:r>
      <w:r w:rsidR="000C4620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učitelj/</w:t>
      </w:r>
      <w:proofErr w:type="spellStart"/>
      <w:r w:rsidR="000C4620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0C4620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kemije</w:t>
      </w:r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-</w:t>
      </w:r>
    </w:p>
    <w:p w:rsidR="00564CBA" w:rsidRDefault="00564CBA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O rezultatima natječaja kandidati će biti obaviješteni u zakonskom roku putem web stranice.</w:t>
      </w: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1425A" w:rsidRDefault="0051425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81005" w:rsidRPr="000354AA" w:rsidRDefault="00E81005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Natječaj 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>objavljen 25. kolovoza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godine na internetskoj stranici Škole </w:t>
      </w:r>
      <w:hyperlink r:id="rId9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www.os-prva-bj.skole.hr</w:t>
        </w:r>
      </w:hyperlink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i Hrvatskog zavoda za zapošljavanje </w:t>
      </w:r>
      <w:hyperlink r:id="rId10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http://burzarada.hzz.hr/Posloprimac_RadnaMjesta.aspx</w:t>
        </w:r>
      </w:hyperlink>
      <w:r w:rsidR="00A5220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  otvoren je do </w:t>
      </w:r>
      <w:r w:rsidR="00F65297">
        <w:rPr>
          <w:rFonts w:ascii="Poppins Light" w:hAnsi="Poppins Light" w:cs="Poppins Light"/>
          <w:color w:val="2C393D"/>
          <w:sz w:val="20"/>
          <w:szCs w:val="20"/>
          <w:lang w:val="hr-HR"/>
        </w:rPr>
        <w:t>4</w:t>
      </w:r>
      <w:bookmarkStart w:id="0" w:name="_GoBack"/>
      <w:bookmarkEnd w:id="0"/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rujna 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6974CF" w:rsidRP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0C4620">
        <w:rPr>
          <w:rFonts w:ascii="Poppins Light" w:hAnsi="Poppins Light" w:cs="Poppins Light"/>
          <w:color w:val="2C393D"/>
          <w:sz w:val="20"/>
          <w:szCs w:val="20"/>
          <w:lang w:val="hr-HR"/>
        </w:rPr>
        <w:t>112-02/23-01/12</w:t>
      </w:r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E16C19" w:rsidRPr="00E16C19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2103-38/01-23-1</w:t>
      </w:r>
    </w:p>
    <w:p w:rsidR="006974CF" w:rsidRPr="000354AA" w:rsidRDefault="00A52202" w:rsidP="006974C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Bjelovar, 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25. kolovoza 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2023</w:t>
      </w:r>
      <w:r w:rsid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  <w:t>Ravnateljica:</w:t>
      </w:r>
    </w:p>
    <w:p w:rsidR="006974CF" w:rsidRPr="000354AA" w:rsidRDefault="00644264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Martina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Supančić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,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dipl.uč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="00E72319"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                                                                                                     </w:t>
      </w:r>
    </w:p>
    <w:p w:rsidR="004C22B9" w:rsidRPr="000354AA" w:rsidRDefault="004C22B9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4C22B9" w:rsidRPr="000354AA" w:rsidSect="00385D60">
      <w:headerReference w:type="default" r:id="rId11"/>
      <w:footerReference w:type="default" r:id="rId12"/>
      <w:pgSz w:w="12240" w:h="15840"/>
      <w:pgMar w:top="993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FE" w:rsidRDefault="009E74FE" w:rsidP="004C22B9">
      <w:pPr>
        <w:spacing w:after="0" w:line="240" w:lineRule="auto"/>
      </w:pPr>
      <w:r>
        <w:separator/>
      </w:r>
    </w:p>
  </w:endnote>
  <w:endnote w:type="continuationSeparator" w:id="0">
    <w:p w:rsidR="009E74FE" w:rsidRDefault="009E74FE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 Bold">
    <w:altName w:val="Times New Roman"/>
    <w:panose1 w:val="000008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8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Šifra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FE" w:rsidRDefault="009E74FE" w:rsidP="004C22B9">
      <w:pPr>
        <w:spacing w:after="0" w:line="240" w:lineRule="auto"/>
      </w:pPr>
      <w:r>
        <w:separator/>
      </w:r>
    </w:p>
  </w:footnote>
  <w:footnote w:type="continuationSeparator" w:id="0">
    <w:p w:rsidR="009E74FE" w:rsidRDefault="009E74FE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7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D98"/>
    <w:multiLevelType w:val="hybridMultilevel"/>
    <w:tmpl w:val="7A06A8B8"/>
    <w:lvl w:ilvl="0" w:tplc="C4DCA048">
      <w:numFmt w:val="bullet"/>
      <w:lvlText w:val="-"/>
      <w:lvlJc w:val="left"/>
      <w:pPr>
        <w:ind w:left="720" w:hanging="360"/>
      </w:pPr>
      <w:rPr>
        <w:rFonts w:ascii="Poppins Bold" w:eastAsiaTheme="minorHAnsi" w:hAnsi="Poppins Bold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38A2"/>
    <w:multiLevelType w:val="hybridMultilevel"/>
    <w:tmpl w:val="6D4ED4B8"/>
    <w:lvl w:ilvl="0" w:tplc="5338DE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354AA"/>
    <w:rsid w:val="000B031B"/>
    <w:rsid w:val="000B1F68"/>
    <w:rsid w:val="000C4620"/>
    <w:rsid w:val="000F254F"/>
    <w:rsid w:val="0013318B"/>
    <w:rsid w:val="00141864"/>
    <w:rsid w:val="00187FF2"/>
    <w:rsid w:val="001C7E58"/>
    <w:rsid w:val="001E7DE9"/>
    <w:rsid w:val="00271523"/>
    <w:rsid w:val="00295921"/>
    <w:rsid w:val="00311B03"/>
    <w:rsid w:val="00316BAB"/>
    <w:rsid w:val="00376E2C"/>
    <w:rsid w:val="0038431A"/>
    <w:rsid w:val="00385D60"/>
    <w:rsid w:val="00415F87"/>
    <w:rsid w:val="004B583A"/>
    <w:rsid w:val="004C22B9"/>
    <w:rsid w:val="0051425A"/>
    <w:rsid w:val="00562CE7"/>
    <w:rsid w:val="00564CBA"/>
    <w:rsid w:val="00565942"/>
    <w:rsid w:val="006172F8"/>
    <w:rsid w:val="00644264"/>
    <w:rsid w:val="006974CF"/>
    <w:rsid w:val="006B02D9"/>
    <w:rsid w:val="00711330"/>
    <w:rsid w:val="007D075B"/>
    <w:rsid w:val="007D60F9"/>
    <w:rsid w:val="00835E06"/>
    <w:rsid w:val="009102C9"/>
    <w:rsid w:val="009457FF"/>
    <w:rsid w:val="009648AB"/>
    <w:rsid w:val="00981A47"/>
    <w:rsid w:val="009A7118"/>
    <w:rsid w:val="009E0737"/>
    <w:rsid w:val="009E74FE"/>
    <w:rsid w:val="00A147C4"/>
    <w:rsid w:val="00A3332E"/>
    <w:rsid w:val="00A52202"/>
    <w:rsid w:val="00AB7CA9"/>
    <w:rsid w:val="00AE2D53"/>
    <w:rsid w:val="00B06A9E"/>
    <w:rsid w:val="00B67D83"/>
    <w:rsid w:val="00B7210F"/>
    <w:rsid w:val="00C70E62"/>
    <w:rsid w:val="00C96EB1"/>
    <w:rsid w:val="00CA1041"/>
    <w:rsid w:val="00CB5933"/>
    <w:rsid w:val="00CD7585"/>
    <w:rsid w:val="00D76813"/>
    <w:rsid w:val="00DE4218"/>
    <w:rsid w:val="00DE4420"/>
    <w:rsid w:val="00E10CFA"/>
    <w:rsid w:val="00E16C19"/>
    <w:rsid w:val="00E72319"/>
    <w:rsid w:val="00E81005"/>
    <w:rsid w:val="00ED091C"/>
    <w:rsid w:val="00F64CFF"/>
    <w:rsid w:val="00F65297"/>
    <w:rsid w:val="00F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74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B59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9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urzarada.hzz.hr/Posloprimac_RadnaMjest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rva-bj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18</cp:revision>
  <cp:lastPrinted>2023-08-25T07:11:00Z</cp:lastPrinted>
  <dcterms:created xsi:type="dcterms:W3CDTF">2023-04-21T09:38:00Z</dcterms:created>
  <dcterms:modified xsi:type="dcterms:W3CDTF">2023-08-25T07:13:00Z</dcterms:modified>
</cp:coreProperties>
</file>