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57" w:rsidRDefault="00777857" w:rsidP="0049506C">
      <w:pPr>
        <w:spacing w:after="0"/>
      </w:pPr>
      <w:bookmarkStart w:id="0" w:name="_GoBack"/>
      <w:r>
        <w:t>P</w:t>
      </w:r>
      <w:r w:rsidRPr="00777857">
        <w:t>ravilnik o načinima postupcima i elementima vrednovanja</w:t>
      </w:r>
      <w:r>
        <w:t xml:space="preserve"> učenika</w:t>
      </w:r>
    </w:p>
    <w:p w:rsidR="00777857" w:rsidRDefault="00777857" w:rsidP="0049506C">
      <w:pPr>
        <w:spacing w:after="0"/>
      </w:pPr>
    </w:p>
    <w:p w:rsidR="00CD7C2C" w:rsidRDefault="00CD7C2C" w:rsidP="0049506C">
      <w:pPr>
        <w:spacing w:after="0"/>
      </w:pPr>
      <w:r>
        <w:t xml:space="preserve">Članak 10. </w:t>
      </w:r>
    </w:p>
    <w:p w:rsidR="00CD7C2C" w:rsidRDefault="00CD7C2C" w:rsidP="0049506C">
      <w:pPr>
        <w:spacing w:after="0"/>
      </w:pPr>
    </w:p>
    <w:p w:rsidR="00777857" w:rsidRDefault="00CD7C2C" w:rsidP="0049506C">
      <w:pPr>
        <w:spacing w:after="0"/>
      </w:pPr>
      <w:r>
        <w:t xml:space="preserve">Okvirni </w:t>
      </w:r>
      <w:proofErr w:type="spellStart"/>
      <w:r>
        <w:t>vremenik</w:t>
      </w:r>
      <w:proofErr w:type="spellEnd"/>
      <w:r>
        <w:t xml:space="preserve"> pisanih provjera znanja </w:t>
      </w:r>
    </w:p>
    <w:p w:rsidR="00777857" w:rsidRDefault="00CD7C2C" w:rsidP="0049506C">
      <w:pPr>
        <w:spacing w:after="0"/>
      </w:pPr>
      <w:r>
        <w:t xml:space="preserve">(1) Okvirni </w:t>
      </w:r>
      <w:proofErr w:type="spellStart"/>
      <w:r>
        <w:t>vremenik</w:t>
      </w:r>
      <w:proofErr w:type="spellEnd"/>
      <w:r>
        <w:t xml:space="preserve"> pisanih provjera (u daljnjem tekstu: </w:t>
      </w:r>
      <w:proofErr w:type="spellStart"/>
      <w:r>
        <w:t>vremenik</w:t>
      </w:r>
      <w:proofErr w:type="spellEnd"/>
      <w:r>
        <w:t>) je školski dokument koji je svaka škola dužna imati za tekuću školsku godinu.</w:t>
      </w:r>
    </w:p>
    <w:p w:rsidR="00777857" w:rsidRDefault="00CD7C2C" w:rsidP="0049506C">
      <w:pPr>
        <w:spacing w:after="0"/>
      </w:pPr>
      <w:r>
        <w:t xml:space="preserve"> (2) Škola je dužna do kraja trećega tjedna nastave u svakom polugodištu javno objaviti </w:t>
      </w:r>
      <w:proofErr w:type="spellStart"/>
      <w:r>
        <w:t>vremenik</w:t>
      </w:r>
      <w:proofErr w:type="spellEnd"/>
      <w:r>
        <w:t xml:space="preserve"> za sve razredne odjele na oglasnoj ploči ili mrežnoj stranici škole.</w:t>
      </w:r>
    </w:p>
    <w:p w:rsidR="00777857" w:rsidRDefault="00CD7C2C" w:rsidP="0049506C">
      <w:pPr>
        <w:spacing w:after="0"/>
      </w:pPr>
      <w:r>
        <w:t xml:space="preserve"> (3) </w:t>
      </w:r>
      <w:proofErr w:type="spellStart"/>
      <w:r>
        <w:t>Vremenik</w:t>
      </w:r>
      <w:proofErr w:type="spellEnd"/>
      <w:r>
        <w:t xml:space="preserve"> se sastoji od popisa razrednih odjela i kalendara nastavnih dana te upisanih planiranih pisanih provjera. Izrađen je prema izvedbenome nastavnome planu i programu i rasporedu sati pojedinih razrednih odjela.</w:t>
      </w:r>
    </w:p>
    <w:p w:rsidR="00777857" w:rsidRDefault="00CD7C2C" w:rsidP="0049506C">
      <w:pPr>
        <w:spacing w:after="0"/>
      </w:pPr>
      <w:r>
        <w:t xml:space="preserve"> (4) U </w:t>
      </w:r>
      <w:proofErr w:type="spellStart"/>
      <w:r>
        <w:t>vremenik</w:t>
      </w:r>
      <w:proofErr w:type="spellEnd"/>
      <w:r>
        <w:t xml:space="preserve"> se upisuju i kratke pisane provjere koje se najavljuju i upisuju 5 (pet) nastavnih dana prije provedbe.</w:t>
      </w:r>
    </w:p>
    <w:p w:rsidR="00777857" w:rsidRDefault="00CD7C2C" w:rsidP="0049506C">
      <w:pPr>
        <w:spacing w:after="0"/>
      </w:pPr>
      <w:r>
        <w:t xml:space="preserve"> (5) Iznimno, </w:t>
      </w:r>
      <w:proofErr w:type="spellStart"/>
      <w:r>
        <w:t>vremenik</w:t>
      </w:r>
      <w:proofErr w:type="spellEnd"/>
      <w:r>
        <w:t xml:space="preserve"> u strukovnim školama donosi se i objavljuje za svaki naredni mjesec i to najkasnije 15 dana unaprijed.</w:t>
      </w:r>
    </w:p>
    <w:p w:rsidR="00777857" w:rsidRDefault="00CD7C2C" w:rsidP="0049506C">
      <w:pPr>
        <w:spacing w:after="0"/>
      </w:pPr>
      <w:r>
        <w:t xml:space="preserve"> (6) U iznimnim je situacijama moguće odgoditi planiranu pisanu provjeru ili odustati od pisanoga provjeravanja utvrđena </w:t>
      </w:r>
      <w:proofErr w:type="spellStart"/>
      <w:r>
        <w:t>vremenikom</w:t>
      </w:r>
      <w:proofErr w:type="spellEnd"/>
      <w:r>
        <w:t>. Nakon obrazloženja i novoga dogovora s učenicima odluku o tome donose predmetni nastavnik, stručni suradnik kojeg odredi ravnatelj i ravnatelj škole.</w:t>
      </w:r>
    </w:p>
    <w:p w:rsidR="001B3964" w:rsidRDefault="00CD7C2C" w:rsidP="0049506C">
      <w:pPr>
        <w:spacing w:after="0"/>
      </w:pPr>
      <w:r>
        <w:t xml:space="preserve"> (7) </w:t>
      </w:r>
      <w:proofErr w:type="spellStart"/>
      <w:r>
        <w:t>Vremenik</w:t>
      </w:r>
      <w:proofErr w:type="spellEnd"/>
      <w:r>
        <w:t xml:space="preserve"> predlaže učitelj/nastavnik, a usklađuje i donosi učiteljsko, odnosno nastavničko vijeće. </w:t>
      </w:r>
      <w:r w:rsidR="00777857">
        <w:t xml:space="preserve"> </w:t>
      </w:r>
    </w:p>
    <w:p w:rsidR="00777857" w:rsidRDefault="00777857">
      <w:r>
        <w:t>PREGLED RADA</w:t>
      </w:r>
    </w:p>
    <w:p w:rsidR="00777857" w:rsidRDefault="00777857">
      <w:r>
        <w:rPr>
          <w:rFonts w:ascii="Helvetica" w:hAnsi="Helvetica" w:cs="Helvetica"/>
          <w:b/>
          <w:bCs/>
          <w:caps/>
          <w:color w:val="333333"/>
          <w:sz w:val="21"/>
          <w:szCs w:val="21"/>
          <w:shd w:val="clear" w:color="auto" w:fill="E7EAED"/>
        </w:rPr>
        <w:t>RASPORED PISANIH ZADAĆA, TEHNIČKIH I DRUGIH PROGRAMA I OSTALIH UČENIČKIH RADOVA</w:t>
      </w:r>
      <w:bookmarkEnd w:id="0"/>
    </w:p>
    <w:sectPr w:rsidR="0077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2C"/>
    <w:rsid w:val="001B3964"/>
    <w:rsid w:val="0049506C"/>
    <w:rsid w:val="00777857"/>
    <w:rsid w:val="00802790"/>
    <w:rsid w:val="00CD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EEE66-40EA-44E6-9458-B0E35159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2017-09-12T17:25:00Z</dcterms:created>
  <dcterms:modified xsi:type="dcterms:W3CDTF">2017-09-12T18:37:00Z</dcterms:modified>
</cp:coreProperties>
</file>